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Ubuntu Light" w:hAnsi="Ubuntu Light" w:cs="Tahoma"/>
          <w:b/>
          <w:bCs/>
          <w:sz w:val="24"/>
          <w:szCs w:val="24"/>
        </w:rPr>
      </w:pPr>
      <w:r>
        <w:rPr>
          <w:rFonts w:ascii="Ubuntu Light" w:hAnsi="Ubuntu Light" w:cs="Tahoma"/>
          <w:b/>
          <w:bCs/>
          <w:sz w:val="24"/>
          <w:szCs w:val="24"/>
        </w:rPr>
        <w:t>Hygienekonzept der Kolpingjugend im Diözesanverband München und Freising</w:t>
      </w:r>
    </w:p>
    <w:p>
      <w:pPr>
        <w:jc w:val="center"/>
        <w:rPr>
          <w:rFonts w:ascii="Ubuntu Light" w:hAnsi="Ubuntu Light" w:cs="Tahoma"/>
        </w:rPr>
      </w:pPr>
      <w:proofErr w:type="gramStart"/>
      <w:r>
        <w:rPr>
          <w:rFonts w:ascii="Ubuntu Light" w:hAnsi="Ubuntu Light" w:cs="Tahoma"/>
        </w:rPr>
        <w:t>Stand</w:t>
      </w:r>
      <w:proofErr w:type="gramEnd"/>
      <w:r>
        <w:rPr>
          <w:rFonts w:ascii="Ubuntu Light" w:hAnsi="Ubuntu Light" w:cs="Tahoma"/>
        </w:rPr>
        <w:t>: Juni 2021</w:t>
      </w:r>
    </w:p>
    <w:p>
      <w:pPr>
        <w:rPr>
          <w:rFonts w:ascii="Ubuntu Light" w:hAnsi="Ubuntu Light" w:cs="Tahoma"/>
        </w:rPr>
      </w:pPr>
    </w:p>
    <w:p>
      <w:pPr>
        <w:pStyle w:val="Listenabsatz"/>
        <w:numPr>
          <w:ilvl w:val="0"/>
          <w:numId w:val="3"/>
        </w:numPr>
        <w:rPr>
          <w:rFonts w:ascii="Ubuntu Light" w:hAnsi="Ubuntu Light" w:cs="Tahoma"/>
          <w:b/>
          <w:bCs/>
        </w:rPr>
      </w:pPr>
      <w:r>
        <w:rPr>
          <w:rFonts w:ascii="Ubuntu Light" w:hAnsi="Ubuntu Light" w:cs="Tahoma"/>
          <w:b/>
          <w:bCs/>
        </w:rPr>
        <w:t xml:space="preserve">Allgemeine Schutz- und Hygienemaßnahmen für alle Veranstaltungen/Treffen: </w:t>
      </w:r>
    </w:p>
    <w:p>
      <w:pPr>
        <w:rPr>
          <w:rFonts w:ascii="Ubuntu Light" w:hAnsi="Ubuntu Light" w:cs="Tahoma"/>
        </w:rPr>
      </w:pPr>
      <w:r>
        <w:rPr>
          <w:rFonts w:ascii="Ubuntu Light" w:hAnsi="Ubuntu Light" w:cs="Tahoma"/>
        </w:rPr>
        <w:t xml:space="preserve">Wir halten uns an die allgemein empfohlenen Abstands- und Hygieneregeln der dreizehnten Bayerische Infektionsschutzmaßnahmenverordnung (13. </w:t>
      </w:r>
      <w:proofErr w:type="spellStart"/>
      <w:r>
        <w:rPr>
          <w:rFonts w:ascii="Ubuntu Light" w:hAnsi="Ubuntu Light" w:cs="Tahoma"/>
        </w:rPr>
        <w:t>BayIfSMV</w:t>
      </w:r>
      <w:proofErr w:type="spellEnd"/>
      <w:r>
        <w:rPr>
          <w:rFonts w:ascii="Ubuntu Light" w:hAnsi="Ubuntu Light" w:cs="Tahoma"/>
        </w:rPr>
        <w:t xml:space="preserve">) vom 5. Juni 2021, die bei einer 7-Tage Inzidenz unter 100 gelten. </w:t>
      </w:r>
      <w:r>
        <w:rPr>
          <w:rFonts w:ascii="Ubuntu Light" w:hAnsi="Ubuntu Light" w:cs="Tahoma"/>
        </w:rPr>
        <w:t>Bei einer 7-Tage-Inzidenz von über 100 gelten grundsätzlich die Regelungen des § 28b IfSG (sog. Bundesnotbremse)</w:t>
      </w:r>
      <w:r>
        <w:rPr>
          <w:rFonts w:ascii="Ubuntu Light" w:hAnsi="Ubuntu Light" w:cs="Tahoma"/>
        </w:rPr>
        <w:t xml:space="preserve">. Wir beachten außerdem die </w:t>
      </w:r>
      <w:r>
        <w:rPr>
          <w:rFonts w:ascii="Ubuntu Light" w:hAnsi="Ubuntu Light" w:cs="Tahoma"/>
        </w:rPr>
        <w:t>Empfehlung für die Erstellung eines Schutz-</w:t>
      </w:r>
      <w:r>
        <w:rPr>
          <w:rFonts w:ascii="Ubuntu Light" w:hAnsi="Ubuntu Light" w:cs="Tahoma"/>
        </w:rPr>
        <w:t xml:space="preserve"> </w:t>
      </w:r>
      <w:r>
        <w:rPr>
          <w:rFonts w:ascii="Ubuntu Light" w:hAnsi="Ubuntu Light" w:cs="Tahoma"/>
        </w:rPr>
        <w:t>und Hygienekonzepts in der Jugendarbeit</w:t>
      </w:r>
      <w:r>
        <w:rPr>
          <w:rFonts w:ascii="Ubuntu Light" w:hAnsi="Ubuntu Light" w:cs="Tahoma"/>
        </w:rPr>
        <w:t xml:space="preserve"> </w:t>
      </w:r>
      <w:r>
        <w:rPr>
          <w:rFonts w:ascii="Ubuntu Light" w:hAnsi="Ubuntu Light" w:cs="Tahoma"/>
        </w:rPr>
        <w:t>nach § 85 Abs. 2 Nr.1 SGB VIII</w:t>
      </w:r>
      <w:r>
        <w:rPr>
          <w:rFonts w:ascii="Ubuntu Light" w:hAnsi="Ubuntu Light" w:cs="Tahoma"/>
        </w:rPr>
        <w:t xml:space="preserve"> in der Version 6 des bayerischen Jugendrings sowie die „Checkliste zum Erstellen eines Gesundheitsschutz- und Hygienekonzept für Angebote der kirchlichen Jugendarbeit“ des Erzbischöflichen Jugendamts vom 12. Mai. </w:t>
      </w:r>
    </w:p>
    <w:p>
      <w:pPr>
        <w:rPr>
          <w:rFonts w:ascii="Ubuntu Light" w:hAnsi="Ubuntu Light" w:cs="Tahoma"/>
        </w:rPr>
      </w:pPr>
      <w:r>
        <w:rPr>
          <w:rFonts w:ascii="Ubuntu Light" w:hAnsi="Ubuntu Light" w:cs="Tahoma"/>
        </w:rPr>
        <w:t xml:space="preserve">Die konkreten, Inzidenz-Abhängigen Regeln für Lockerungen sind auf der Seite des BJR nachlesbar unter </w:t>
      </w:r>
      <w:hyperlink r:id="rId7" w:history="1">
        <w:r>
          <w:rPr>
            <w:rStyle w:val="Hyperlink"/>
            <w:rFonts w:ascii="Ubuntu Light" w:hAnsi="Ubuntu Light" w:cs="Tahoma"/>
          </w:rPr>
          <w:t>https://www.bjr.de/service/umgang-mit-corona-virus-sars-cov-2.html</w:t>
        </w:r>
      </w:hyperlink>
      <w:r>
        <w:rPr>
          <w:rFonts w:ascii="Ubuntu Light" w:hAnsi="Ubuntu Light" w:cs="Tahoma"/>
        </w:rPr>
        <w:t xml:space="preserve"> . </w:t>
      </w:r>
    </w:p>
    <w:p>
      <w:pPr>
        <w:rPr>
          <w:rFonts w:ascii="Ubuntu Light" w:hAnsi="Ubuntu Light" w:cs="Tahoma"/>
        </w:rPr>
      </w:pPr>
      <w:r>
        <w:rPr>
          <w:rFonts w:ascii="Ubuntu Light" w:hAnsi="Ubuntu Light" w:cs="Tahoma"/>
        </w:rPr>
        <w:t xml:space="preserve">Ansonsten halten wir uns an folgende Regeln: </w:t>
      </w:r>
    </w:p>
    <w:p>
      <w:pPr>
        <w:pStyle w:val="Listenabsatz"/>
        <w:numPr>
          <w:ilvl w:val="0"/>
          <w:numId w:val="2"/>
        </w:numPr>
        <w:rPr>
          <w:rFonts w:ascii="Ubuntu Light" w:hAnsi="Ubuntu Light" w:cs="Tahoma"/>
        </w:rPr>
      </w:pPr>
      <w:r>
        <w:rPr>
          <w:rFonts w:ascii="Ubuntu Light" w:hAnsi="Ubuntu Light" w:cs="Tahoma"/>
        </w:rPr>
        <w:t xml:space="preserve">Halte stets ausreichend Abstand (mindestens 1,5 m, besser 2m) zu anderen Personen (Die Abstandsregel gilt nicht für Personen, die im gleichen Haushalt leben). </w:t>
      </w:r>
    </w:p>
    <w:p>
      <w:pPr>
        <w:pStyle w:val="Listenabsatz"/>
        <w:numPr>
          <w:ilvl w:val="0"/>
          <w:numId w:val="2"/>
        </w:numPr>
        <w:rPr>
          <w:rFonts w:ascii="Ubuntu Light" w:hAnsi="Ubuntu Light" w:cs="Tahoma"/>
        </w:rPr>
      </w:pPr>
      <w:r>
        <w:rPr>
          <w:rFonts w:ascii="Ubuntu Light" w:hAnsi="Ubuntu Light" w:cs="Tahoma"/>
        </w:rPr>
        <w:t xml:space="preserve">Vermeide Berührungen (z.B. Händeschütteln oder Umarmungen)  </w:t>
      </w:r>
    </w:p>
    <w:p>
      <w:pPr>
        <w:pStyle w:val="Listenabsatz"/>
        <w:numPr>
          <w:ilvl w:val="0"/>
          <w:numId w:val="2"/>
        </w:numPr>
        <w:rPr>
          <w:rFonts w:ascii="Ubuntu Light" w:hAnsi="Ubuntu Light" w:cs="Tahoma"/>
        </w:rPr>
      </w:pPr>
      <w:r>
        <w:rPr>
          <w:rFonts w:ascii="Ubuntu Light" w:hAnsi="Ubuntu Light" w:cs="Tahoma"/>
        </w:rPr>
        <w:t xml:space="preserve">Niese oder huste in die Armbeuge oder in ein Taschentuch und entsorge das Taschentuch anschließend im Abfalleimer. </w:t>
      </w:r>
    </w:p>
    <w:p>
      <w:pPr>
        <w:pStyle w:val="Listenabsatz"/>
        <w:numPr>
          <w:ilvl w:val="0"/>
          <w:numId w:val="2"/>
        </w:numPr>
        <w:rPr>
          <w:rFonts w:ascii="Ubuntu Light" w:hAnsi="Ubuntu Light" w:cs="Tahoma"/>
        </w:rPr>
      </w:pPr>
      <w:r>
        <w:rPr>
          <w:rFonts w:ascii="Ubuntu Light" w:hAnsi="Ubuntu Light" w:cs="Tahoma"/>
        </w:rPr>
        <w:t xml:space="preserve">Halte die Hände vom Gesicht fern – vermeide es, mit den Händen Mund, Augen oder Nase zu berühren.  </w:t>
      </w:r>
    </w:p>
    <w:p>
      <w:pPr>
        <w:pStyle w:val="Listenabsatz"/>
        <w:numPr>
          <w:ilvl w:val="0"/>
          <w:numId w:val="2"/>
        </w:numPr>
        <w:rPr>
          <w:rFonts w:ascii="Ubuntu Light" w:hAnsi="Ubuntu Light" w:cs="Tahoma"/>
        </w:rPr>
      </w:pPr>
      <w:r>
        <w:rPr>
          <w:rFonts w:ascii="Ubuntu Light" w:hAnsi="Ubuntu Light" w:cs="Tahoma"/>
        </w:rPr>
        <w:t xml:space="preserve">Wasche regelmäßig und ausreichend lange (mindestens 20-30 Sekunden) Deine Hände mit Wasser und Seife. </w:t>
      </w:r>
    </w:p>
    <w:p>
      <w:pPr>
        <w:pStyle w:val="Listenabsatz"/>
        <w:numPr>
          <w:ilvl w:val="0"/>
          <w:numId w:val="2"/>
        </w:numPr>
        <w:rPr>
          <w:rFonts w:ascii="Ubuntu Light" w:hAnsi="Ubuntu Light" w:cs="Tahoma"/>
        </w:rPr>
      </w:pPr>
      <w:r>
        <w:rPr>
          <w:rFonts w:ascii="Ubuntu Light" w:hAnsi="Ubuntu Light" w:cs="Tahoma"/>
        </w:rPr>
        <w:t>Bei Erkältungsanzeichen (trockener Husten, Fieber, anhaltender Schnupfen, Atembeschwerden) bleibe bitte zu Hause.</w:t>
      </w:r>
    </w:p>
    <w:p>
      <w:pPr>
        <w:pStyle w:val="Listenabsatz"/>
        <w:numPr>
          <w:ilvl w:val="0"/>
          <w:numId w:val="2"/>
        </w:numPr>
        <w:rPr>
          <w:rFonts w:ascii="Ubuntu Light" w:hAnsi="Ubuntu Light" w:cs="Tahoma"/>
        </w:rPr>
      </w:pPr>
      <w:r>
        <w:rPr>
          <w:rFonts w:ascii="Ubuntu Light" w:hAnsi="Ubuntu Light" w:cs="Tahoma"/>
        </w:rPr>
        <w:t>Jede*r Teilnehmende hat selbst für einen medizinischen Mund- und Nasenschutz (OP-Maske oder FFP2-Maske) zu sorgen, die im Gebäude auf den Gängen zu tragen ist (ggf. werden zusätzliche Masken zur Verfügung gestellt).</w:t>
      </w:r>
    </w:p>
    <w:p>
      <w:pPr>
        <w:pStyle w:val="Listenabsatz"/>
        <w:numPr>
          <w:ilvl w:val="0"/>
          <w:numId w:val="2"/>
        </w:numPr>
        <w:rPr>
          <w:rFonts w:ascii="Ubuntu Light" w:hAnsi="Ubuntu Light" w:cs="Tahoma"/>
        </w:rPr>
      </w:pPr>
      <w:r>
        <w:rPr>
          <w:rFonts w:ascii="Ubuntu Light" w:hAnsi="Ubuntu Light" w:cs="Tahoma"/>
        </w:rPr>
        <w:t xml:space="preserve">Vermeide es, die Masken im Bereich der Nase und des Mundes anzufassen. </w:t>
      </w:r>
    </w:p>
    <w:p>
      <w:pPr>
        <w:rPr>
          <w:rFonts w:ascii="Ubuntu Light" w:hAnsi="Ubuntu Light" w:cs="Tahoma"/>
        </w:rPr>
      </w:pPr>
      <w:r>
        <w:rPr>
          <w:rFonts w:ascii="Ubuntu Light" w:hAnsi="Ubuntu Light" w:cs="Tahoma"/>
        </w:rPr>
        <w:t>Dies bedeutet insbesondere vor und nach der Veranstaltung sowie in den Pausen:</w:t>
      </w:r>
    </w:p>
    <w:p>
      <w:pPr>
        <w:pStyle w:val="Listenabsatz"/>
        <w:numPr>
          <w:ilvl w:val="0"/>
          <w:numId w:val="2"/>
        </w:numPr>
        <w:rPr>
          <w:rFonts w:ascii="Ubuntu Light" w:hAnsi="Ubuntu Light" w:cs="Tahoma"/>
        </w:rPr>
      </w:pPr>
      <w:r>
        <w:rPr>
          <w:rFonts w:ascii="Ubuntu Light" w:hAnsi="Ubuntu Light" w:cs="Tahoma"/>
        </w:rPr>
        <w:t>Nach dem Betreten des Veranstaltungsortes begebe Dich (nach der Handdesinfektion) zügig an Deinen Sitzplatz.</w:t>
      </w:r>
    </w:p>
    <w:p>
      <w:pPr>
        <w:pStyle w:val="Listenabsatz"/>
        <w:numPr>
          <w:ilvl w:val="0"/>
          <w:numId w:val="2"/>
        </w:numPr>
        <w:rPr>
          <w:rFonts w:ascii="Ubuntu Light" w:hAnsi="Ubuntu Light" w:cs="Tahoma"/>
        </w:rPr>
      </w:pPr>
      <w:r>
        <w:rPr>
          <w:rFonts w:ascii="Ubuntu Light" w:hAnsi="Ubuntu Light" w:cs="Tahoma"/>
        </w:rPr>
        <w:t xml:space="preserve">Da im Treppenhaus und in Gängen der Abstand von 1,50 m nicht immer gegeben ist, besteht im Treppenhaus und auf den Gängen Maskenpflicht. Ist ein Aufzug vorhanden, sollte dieser nur einzeln genutzt werden. </w:t>
      </w:r>
    </w:p>
    <w:p>
      <w:pPr>
        <w:pStyle w:val="Listenabsatz"/>
        <w:numPr>
          <w:ilvl w:val="0"/>
          <w:numId w:val="2"/>
        </w:numPr>
        <w:rPr>
          <w:rFonts w:ascii="Ubuntu Light" w:hAnsi="Ubuntu Light" w:cs="Tahoma"/>
        </w:rPr>
      </w:pPr>
      <w:r>
        <w:rPr>
          <w:rFonts w:ascii="Ubuntu Light" w:hAnsi="Ubuntu Light" w:cs="Tahoma"/>
        </w:rPr>
        <w:t>Unterhaltungen auf den Gängen/im Foyer sind zu unterlassen, um Gruppenansammlungen zu vermeiden. Auch vor dem Haus und auf dem Gelände der Veranstaltung sind Gruppenansammlungen ohne Mindestabstand bzw. ohne das Tragen einer Maske zu vermeiden.</w:t>
      </w:r>
    </w:p>
    <w:p>
      <w:pPr>
        <w:pStyle w:val="Listenabsatz"/>
        <w:numPr>
          <w:ilvl w:val="0"/>
          <w:numId w:val="2"/>
        </w:numPr>
        <w:rPr>
          <w:rFonts w:ascii="Ubuntu Light" w:hAnsi="Ubuntu Light" w:cs="Tahoma"/>
        </w:rPr>
      </w:pPr>
      <w:r>
        <w:rPr>
          <w:rFonts w:ascii="Ubuntu Light" w:hAnsi="Ubuntu Light" w:cs="Tahoma"/>
        </w:rPr>
        <w:t xml:space="preserve">Verlasse den Veranstaltungsort zügig. </w:t>
      </w:r>
    </w:p>
    <w:p>
      <w:pPr>
        <w:pStyle w:val="Listenabsatz"/>
        <w:numPr>
          <w:ilvl w:val="0"/>
          <w:numId w:val="2"/>
        </w:numPr>
        <w:rPr>
          <w:rFonts w:ascii="Ubuntu Light" w:hAnsi="Ubuntu Light" w:cs="Tahoma"/>
        </w:rPr>
      </w:pPr>
      <w:r>
        <w:rPr>
          <w:rFonts w:ascii="Ubuntu Light" w:hAnsi="Ubuntu Light" w:cs="Tahoma"/>
        </w:rPr>
        <w:lastRenderedPageBreak/>
        <w:t xml:space="preserve">Sind gleichzeitig mehrere Gruppen anwesend, achte darauf, dass sich die Gruppen nicht durchmischen (z.B. Pausenzeiten staffeln). </w:t>
      </w:r>
    </w:p>
    <w:p>
      <w:pPr>
        <w:pStyle w:val="Listenabsatz"/>
        <w:numPr>
          <w:ilvl w:val="0"/>
          <w:numId w:val="2"/>
        </w:numPr>
        <w:rPr>
          <w:rFonts w:ascii="Ubuntu Light" w:hAnsi="Ubuntu Light" w:cs="Tahoma"/>
        </w:rPr>
      </w:pPr>
      <w:r>
        <w:rPr>
          <w:rFonts w:ascii="Ubuntu Light" w:hAnsi="Ubuntu Light" w:cs="Tahoma"/>
        </w:rPr>
        <w:t xml:space="preserve">Auch bei Toilettenräumen mit mehreren Kabinen müssen Mindestabstand und Maskenpflicht beachtet werden.  Bei besetzter Toilette warte bitte vor der Toilette mit genügend Abstand zur Türe. </w:t>
      </w:r>
    </w:p>
    <w:p>
      <w:pPr>
        <w:pStyle w:val="Listenabsatz"/>
        <w:numPr>
          <w:ilvl w:val="0"/>
          <w:numId w:val="2"/>
        </w:numPr>
        <w:rPr>
          <w:rFonts w:ascii="Ubuntu Light" w:hAnsi="Ubuntu Light" w:cs="Tahoma"/>
        </w:rPr>
      </w:pPr>
      <w:r>
        <w:rPr>
          <w:rFonts w:ascii="Ubuntu Light" w:hAnsi="Ubuntu Light" w:cs="Tahoma"/>
        </w:rPr>
        <w:t xml:space="preserve">Auch bei Pausen/Raucherpausen gilt der Mindestabstand und ggf. Maskenpflicht. </w:t>
      </w:r>
    </w:p>
    <w:p>
      <w:pPr>
        <w:pStyle w:val="Listenabsatz"/>
        <w:numPr>
          <w:ilvl w:val="0"/>
          <w:numId w:val="2"/>
        </w:numPr>
        <w:rPr>
          <w:rFonts w:ascii="Ubuntu Light" w:hAnsi="Ubuntu Light" w:cs="Tahoma"/>
        </w:rPr>
      </w:pPr>
      <w:r>
        <w:rPr>
          <w:rFonts w:ascii="Ubuntu Light" w:hAnsi="Ubuntu Light" w:cs="Tahoma"/>
        </w:rPr>
        <w:t xml:space="preserve">Entsprechend der Teilnehmerfrequenz sollten Gegenstände, die von Teilnehmern angefasst werden (z.B. Lichtschalter, Türgriffe, Handläufe, Theken, Arbeitstische, Stuhllehnen- und -sitzflächen…), wenigstens einmal täglich vor Beginn der Veranstaltung gründlich gereinigt/desinfiziert werden. </w:t>
      </w:r>
    </w:p>
    <w:p>
      <w:pPr>
        <w:pStyle w:val="Listenabsatz"/>
        <w:numPr>
          <w:ilvl w:val="0"/>
          <w:numId w:val="2"/>
        </w:numPr>
        <w:rPr>
          <w:rFonts w:ascii="Ubuntu Light" w:hAnsi="Ubuntu Light" w:cs="Tahoma"/>
        </w:rPr>
      </w:pPr>
      <w:r>
        <w:rPr>
          <w:rFonts w:ascii="Ubuntu Light" w:hAnsi="Ubuntu Light" w:cs="Tahoma"/>
        </w:rPr>
        <w:t xml:space="preserve">In den Sanitärräumen sollen ausreichen hautschonende Flüssigseifen und Handtuchspender sowie ausreichend Einmalhandtücher zur Verfügung stehen. </w:t>
      </w:r>
    </w:p>
    <w:p>
      <w:pPr>
        <w:pStyle w:val="Listenabsatz"/>
        <w:numPr>
          <w:ilvl w:val="0"/>
          <w:numId w:val="2"/>
        </w:numPr>
        <w:rPr>
          <w:rFonts w:ascii="Ubuntu Light" w:hAnsi="Ubuntu Light" w:cs="Tahoma"/>
        </w:rPr>
      </w:pPr>
      <w:r>
        <w:rPr>
          <w:rFonts w:ascii="Ubuntu Light" w:hAnsi="Ubuntu Light" w:cs="Tahoma"/>
        </w:rPr>
        <w:t xml:space="preserve">Gibt es bei Treffen/Veranstaltungen Essen und Getränke, ist das „Hygienekonzept Gastronomie“ der Bayerischen Staatsministerien zu beachten (z.B. keine offenen Buffets oder Brotzeit, Spülvorgänge mit ausreichen hohen Temperaturen, keine offenen Getränke).  </w:t>
      </w:r>
    </w:p>
    <w:p>
      <w:pPr>
        <w:rPr>
          <w:rFonts w:ascii="Ubuntu Light" w:hAnsi="Ubuntu Light" w:cs="Tahoma"/>
        </w:rPr>
      </w:pPr>
      <w:r>
        <w:rPr>
          <w:rFonts w:ascii="Ubuntu Light" w:hAnsi="Ubuntu Light" w:cs="Tahoma"/>
        </w:rPr>
        <w:t>Während der Veranstaltung:</w:t>
      </w:r>
    </w:p>
    <w:p>
      <w:pPr>
        <w:pStyle w:val="Listenabsatz"/>
        <w:numPr>
          <w:ilvl w:val="0"/>
          <w:numId w:val="2"/>
        </w:numPr>
        <w:rPr>
          <w:rFonts w:ascii="Ubuntu Light" w:hAnsi="Ubuntu Light" w:cs="Tahoma"/>
        </w:rPr>
      </w:pPr>
      <w:r>
        <w:rPr>
          <w:rFonts w:ascii="Ubuntu Light" w:hAnsi="Ubuntu Light" w:cs="Tahoma"/>
        </w:rPr>
        <w:t>Zu Beginn der Veranstaltung werden die Teilnehmenden über die geltenden Schutz- und Hygieneregeln mündlich informiert, falls die Informationen zu den Hygieneregeln nicht schon vorher schriftlich verschickt wurden. Eine schriftliche Version der geltenden Regelungen wird vom Organisierenden bereitgestellt.</w:t>
      </w:r>
    </w:p>
    <w:p>
      <w:pPr>
        <w:pStyle w:val="Listenabsatz"/>
        <w:numPr>
          <w:ilvl w:val="0"/>
          <w:numId w:val="2"/>
        </w:numPr>
        <w:rPr>
          <w:rFonts w:ascii="Ubuntu Light" w:hAnsi="Ubuntu Light" w:cs="Tahoma"/>
        </w:rPr>
      </w:pPr>
      <w:r>
        <w:rPr>
          <w:rFonts w:ascii="Ubuntu Light" w:hAnsi="Ubuntu Light" w:cs="Tahoma"/>
        </w:rPr>
        <w:t xml:space="preserve">Wenn möglich, sollten Veranstaltungen im Freien oder in größeren Räumen stattfinden.  </w:t>
      </w:r>
    </w:p>
    <w:p>
      <w:pPr>
        <w:pStyle w:val="Listenabsatz"/>
        <w:numPr>
          <w:ilvl w:val="0"/>
          <w:numId w:val="2"/>
        </w:numPr>
        <w:rPr>
          <w:rFonts w:ascii="Ubuntu Light" w:hAnsi="Ubuntu Light" w:cs="Tahoma"/>
        </w:rPr>
      </w:pPr>
      <w:r>
        <w:rPr>
          <w:rFonts w:ascii="Ubuntu Light" w:hAnsi="Ubuntu Light" w:cs="Tahoma"/>
        </w:rPr>
        <w:t xml:space="preserve">Die Höchstzahl der Teilnehmenden wird durch die Größe der Seminarräume definiert. Je Teilnehmer müssen mindesten 4 m² zu Verfügung stehen (bitte beachte die zum Zeitpunkt der Veranstaltung gültigen Obergrenzen der Teilnehmerzahlen für Veranstaltungen, die dieser Regel widersprechen könnten).  Alle Teilnehmenden (auch Referierende) sitzen mit mindestens 1,5 m Abstand von Kopf zu Kopf. Personen, die im gleichen Haushalt leben, dürfen näher zusammensitzen. </w:t>
      </w:r>
    </w:p>
    <w:p>
      <w:pPr>
        <w:pStyle w:val="Listenabsatz"/>
        <w:numPr>
          <w:ilvl w:val="0"/>
          <w:numId w:val="2"/>
        </w:numPr>
        <w:rPr>
          <w:rFonts w:ascii="Ubuntu Light" w:hAnsi="Ubuntu Light" w:cs="Tahoma"/>
        </w:rPr>
      </w:pPr>
      <w:r>
        <w:rPr>
          <w:rFonts w:ascii="Ubuntu Light" w:hAnsi="Ubuntu Light" w:cs="Tahoma"/>
        </w:rPr>
        <w:t xml:space="preserve">Empfohlen wird eine frontale Sitzordnung. Die Plätze müssen einnehmbar sein, ohne dass jemand anderes aufstehen muss.  </w:t>
      </w:r>
    </w:p>
    <w:p>
      <w:pPr>
        <w:pStyle w:val="Listenabsatz"/>
        <w:numPr>
          <w:ilvl w:val="0"/>
          <w:numId w:val="2"/>
        </w:numPr>
        <w:rPr>
          <w:rFonts w:ascii="Ubuntu Light" w:hAnsi="Ubuntu Light" w:cs="Tahoma"/>
        </w:rPr>
      </w:pPr>
      <w:r>
        <w:rPr>
          <w:rFonts w:ascii="Ubuntu Light" w:hAnsi="Ubuntu Light" w:cs="Tahoma"/>
        </w:rPr>
        <w:t xml:space="preserve">Verzichtet auf gemeinsames Singen und Live-Musik (v.a. mit Blasinstrumenten), da hier das Risiko von Tröpfcheninfektionen besonders groß ist. </w:t>
      </w:r>
    </w:p>
    <w:p>
      <w:pPr>
        <w:pStyle w:val="Listenabsatz"/>
        <w:numPr>
          <w:ilvl w:val="0"/>
          <w:numId w:val="2"/>
        </w:numPr>
        <w:rPr>
          <w:rFonts w:ascii="Ubuntu Light" w:hAnsi="Ubuntu Light" w:cs="Tahoma"/>
        </w:rPr>
      </w:pPr>
      <w:r>
        <w:rPr>
          <w:rFonts w:ascii="Ubuntu Light" w:hAnsi="Ubuntu Light" w:cs="Tahoma"/>
        </w:rPr>
        <w:t xml:space="preserve">Nutzt möglichst keine Gegenstände gemeinsam (z.B. Stift beim Eintragen in eine Teilnehmerliste, Knabbereien in der Tischmitte, …). </w:t>
      </w:r>
    </w:p>
    <w:p>
      <w:pPr>
        <w:pStyle w:val="Listenabsatz"/>
        <w:numPr>
          <w:ilvl w:val="0"/>
          <w:numId w:val="2"/>
        </w:numPr>
        <w:rPr>
          <w:rFonts w:ascii="Ubuntu Light" w:hAnsi="Ubuntu Light" w:cs="Tahoma"/>
        </w:rPr>
      </w:pPr>
      <w:r>
        <w:rPr>
          <w:rFonts w:ascii="Ubuntu Light" w:hAnsi="Ubuntu Light" w:cs="Tahoma"/>
        </w:rPr>
        <w:t xml:space="preserve">Das Tragen einer Mund-Nasen-Maske/-Bedeckung ist während der Veranstaltung erforderlich, wenn der Mindestabstand von 1,5m nicht eingehalten werden kann.  </w:t>
      </w:r>
    </w:p>
    <w:p>
      <w:pPr>
        <w:pStyle w:val="Listenabsatz"/>
        <w:numPr>
          <w:ilvl w:val="0"/>
          <w:numId w:val="2"/>
        </w:numPr>
        <w:rPr>
          <w:rFonts w:ascii="Ubuntu Light" w:hAnsi="Ubuntu Light" w:cs="Tahoma"/>
        </w:rPr>
      </w:pPr>
      <w:r>
        <w:rPr>
          <w:rFonts w:ascii="Ubuntu Light" w:hAnsi="Ubuntu Light" w:cs="Tahoma"/>
        </w:rPr>
        <w:t>In den Räumen wird auf regelmäßige Belüftung geachtet (Konferenzräume sind nach spätestens 20 Minuten für ca. 5 bis 10 Minuten zu lüften. Sofern die Lage es zulässt (Temperatur, Witterung, Geräusche), sollen die Fenster dauerhaft geöffnet sein.).</w:t>
      </w:r>
    </w:p>
    <w:p>
      <w:pPr>
        <w:rPr>
          <w:rFonts w:ascii="Ubuntu Light" w:hAnsi="Ubuntu Light" w:cs="Tahoma"/>
        </w:rPr>
      </w:pPr>
      <w:r>
        <w:rPr>
          <w:rFonts w:ascii="Ubuntu Light" w:hAnsi="Ubuntu Light" w:cs="Tahoma"/>
        </w:rPr>
        <w:t>Die Verantwortung des*</w:t>
      </w:r>
      <w:proofErr w:type="gramStart"/>
      <w:r>
        <w:rPr>
          <w:rFonts w:ascii="Ubuntu Light" w:hAnsi="Ubuntu Light" w:cs="Tahoma"/>
        </w:rPr>
        <w:t>der Organisators</w:t>
      </w:r>
      <w:proofErr w:type="gramEnd"/>
      <w:r>
        <w:rPr>
          <w:rFonts w:ascii="Ubuntu Light" w:hAnsi="Ubuntu Light" w:cs="Tahoma"/>
        </w:rPr>
        <w:t xml:space="preserve">*in der Veranstaltung: </w:t>
      </w:r>
    </w:p>
    <w:p>
      <w:pPr>
        <w:pStyle w:val="Listenabsatz"/>
        <w:numPr>
          <w:ilvl w:val="0"/>
          <w:numId w:val="2"/>
        </w:numPr>
        <w:rPr>
          <w:rFonts w:ascii="Ubuntu Light" w:hAnsi="Ubuntu Light" w:cs="Tahoma"/>
        </w:rPr>
      </w:pPr>
      <w:r>
        <w:rPr>
          <w:rFonts w:ascii="Ubuntu Light" w:hAnsi="Ubuntu Light" w:cs="Tahoma"/>
        </w:rPr>
        <w:t>Der*die Organisierende der Veranstaltung ist für die Planung und Umsetzung der Schutzmaßnahmen verantwortlich. Überlegt Euch im Vorfeld, ob Ihr die Einhaltung aller Regeln garantieren könnt – falls nicht, muss die Veranstaltung leider abgesagt werden.</w:t>
      </w:r>
    </w:p>
    <w:p>
      <w:pPr>
        <w:pStyle w:val="Listenabsatz"/>
        <w:numPr>
          <w:ilvl w:val="0"/>
          <w:numId w:val="2"/>
        </w:numPr>
        <w:rPr>
          <w:rFonts w:ascii="Ubuntu Light" w:hAnsi="Ubuntu Light" w:cs="Tahoma"/>
        </w:rPr>
      </w:pPr>
      <w:r>
        <w:rPr>
          <w:rFonts w:ascii="Ubuntu Light" w:hAnsi="Ubuntu Light" w:cs="Tahoma"/>
        </w:rPr>
        <w:lastRenderedPageBreak/>
        <w:t xml:space="preserve">Überprüft die Möglichkeit, Eure Veranstaltung im Freien durchzuführen – falls das nicht geht, wählt einen möglichst großen Raum. </w:t>
      </w:r>
    </w:p>
    <w:p>
      <w:pPr>
        <w:pStyle w:val="Listenabsatz"/>
        <w:numPr>
          <w:ilvl w:val="0"/>
          <w:numId w:val="2"/>
        </w:numPr>
        <w:rPr>
          <w:rFonts w:ascii="Ubuntu Light" w:hAnsi="Ubuntu Light" w:cs="Tahoma"/>
        </w:rPr>
      </w:pPr>
      <w:r>
        <w:rPr>
          <w:rFonts w:ascii="Ubuntu Light" w:hAnsi="Ubuntu Light" w:cs="Tahoma"/>
        </w:rPr>
        <w:t xml:space="preserve">Um die Nachverfolgbarkeit etwaiger Ansteckungen zu gewährleisten, ist es sinnvoll, für jede Zusammenkunft Anwesenheitsformulare ausfüllen zu lassen. Die Anwesenheitsformulare sind für die Dauer von 28 Tagen sicher aufzubewahren und auf Verlangen ausschließlich dem zuständigen Gesundheitsamt auszuhändigen. Nach Ablauf der Aufbewahrungsfrist sind die Formulare datenschutzgerecht zu vernichten. </w:t>
      </w:r>
    </w:p>
    <w:p>
      <w:pPr>
        <w:pStyle w:val="Listenabsatz"/>
        <w:numPr>
          <w:ilvl w:val="0"/>
          <w:numId w:val="2"/>
        </w:numPr>
        <w:rPr>
          <w:rFonts w:ascii="Ubuntu Light" w:hAnsi="Ubuntu Light" w:cs="Tahoma"/>
        </w:rPr>
      </w:pPr>
      <w:r>
        <w:rPr>
          <w:rFonts w:ascii="Ubuntu Light" w:hAnsi="Ubuntu Light" w:cs="Tahoma"/>
        </w:rPr>
        <w:t>Personen, die unspezifische Allgemeinsymptome, Fieber oder Atemwegsprobleme haben, mit dem Corona-Virus (SARSCoV-2) infiziert sind oder in den letzten 14 Tagen Kontakt mit einem bestätigten COVID-19-Fall hatten, dürfen an einem Angebot der kirchlichen Jugendarbeit nicht teilnehmen, um andere nicht anzustecken</w:t>
      </w:r>
      <w:r>
        <w:rPr>
          <w:rFonts w:ascii="Ubuntu Light" w:hAnsi="Ubuntu Light" w:cs="Tahoma"/>
        </w:rPr>
        <w:br/>
      </w:r>
      <w:r>
        <w:rPr>
          <w:rFonts w:ascii="Ubuntu Light" w:hAnsi="Ubuntu Light" w:cs="Tahoma"/>
        </w:rPr>
        <w:sym w:font="Wingdings" w:char="F0E0"/>
      </w:r>
      <w:r>
        <w:rPr>
          <w:rFonts w:ascii="Ubuntu Light" w:hAnsi="Ubuntu Light" w:cs="Tahoma"/>
        </w:rPr>
        <w:t xml:space="preserve"> Informiere alle Teilnehmenden im Vorfeld über diese Einschränkungen</w:t>
      </w:r>
      <w:r>
        <w:rPr>
          <w:rFonts w:ascii="Ubuntu Light" w:hAnsi="Ubuntu Light" w:cs="Tahoma"/>
        </w:rPr>
        <w:br/>
      </w:r>
      <w:r>
        <w:rPr>
          <w:rFonts w:ascii="Ubuntu Light" w:hAnsi="Ubuntu Light" w:cs="Tahoma"/>
        </w:rPr>
        <w:sym w:font="Wingdings" w:char="F0E0"/>
      </w:r>
      <w:r>
        <w:rPr>
          <w:rFonts w:ascii="Ubuntu Light" w:hAnsi="Ubuntu Light" w:cs="Tahoma"/>
        </w:rPr>
        <w:t xml:space="preserve"> lasse Dir von externen Teilnehmenden schriftlich bestätigen, dass keines der Ausschlusskriterien vorliegt</w:t>
      </w:r>
    </w:p>
    <w:p>
      <w:pPr>
        <w:pStyle w:val="Listenabsatz"/>
        <w:numPr>
          <w:ilvl w:val="0"/>
          <w:numId w:val="2"/>
        </w:numPr>
        <w:rPr>
          <w:rFonts w:ascii="Ubuntu Light" w:hAnsi="Ubuntu Light" w:cs="Tahoma"/>
        </w:rPr>
      </w:pPr>
      <w:r>
        <w:rPr>
          <w:rFonts w:ascii="Ubuntu Light" w:hAnsi="Ubuntu Light" w:cs="Tahoma"/>
        </w:rPr>
        <w:t>Die „Checkliste zur Erstellung eines Gesundheitsschutz- und Hygienekonzepts für Angebote der kirchlichen Jugendarbeit im Erzbischöflichen Jugendamt München und Freising“ des bayerischen Jugendrings gibt einen guten Überblick aller Punkte, die eingehalten werden müssen.</w:t>
      </w:r>
    </w:p>
    <w:p>
      <w:pPr>
        <w:pStyle w:val="Listenabsatz"/>
        <w:numPr>
          <w:ilvl w:val="0"/>
          <w:numId w:val="2"/>
        </w:numPr>
        <w:rPr>
          <w:rFonts w:ascii="Ubuntu Light" w:hAnsi="Ubuntu Light" w:cs="Tahoma"/>
        </w:rPr>
      </w:pPr>
      <w:r>
        <w:rPr>
          <w:rFonts w:ascii="Ubuntu Light" w:hAnsi="Ubuntu Light" w:cs="Tahoma"/>
        </w:rPr>
        <w:t>Auf weit entfernte Veranstaltungsorte soll verzichtet werden. Ebenso sind Übernachtungsveranstaltungen nur in Häusern mit entsprechendem Hygienekonzept möglich und wenn diese öffnen dürfen.</w:t>
      </w:r>
    </w:p>
    <w:p>
      <w:pPr>
        <w:pStyle w:val="Listenabsatz"/>
        <w:numPr>
          <w:ilvl w:val="0"/>
          <w:numId w:val="2"/>
        </w:numPr>
        <w:rPr>
          <w:rFonts w:ascii="Ubuntu Light" w:hAnsi="Ubuntu Light" w:cs="Tahoma"/>
        </w:rPr>
      </w:pPr>
      <w:r>
        <w:rPr>
          <w:rFonts w:ascii="Ubuntu Light" w:hAnsi="Ubuntu Light" w:cs="Tahoma"/>
        </w:rPr>
        <w:t>Verdachtsfälle einer möglichen Covid19-Infektion müssen sofort dem zuständigen Gesundheitsamt gemeldet und die weiteren Schritte abgestimmt werden.</w:t>
      </w:r>
    </w:p>
    <w:p>
      <w:pPr>
        <w:rPr>
          <w:rFonts w:ascii="Ubuntu Light" w:hAnsi="Ubuntu Light" w:cs="Tahoma"/>
        </w:rPr>
      </w:pPr>
    </w:p>
    <w:p>
      <w:pPr>
        <w:pStyle w:val="Listenabsatz"/>
        <w:numPr>
          <w:ilvl w:val="0"/>
          <w:numId w:val="3"/>
        </w:numPr>
        <w:rPr>
          <w:rFonts w:ascii="Ubuntu Light" w:hAnsi="Ubuntu Light" w:cs="Tahoma"/>
          <w:b/>
          <w:bCs/>
        </w:rPr>
      </w:pPr>
      <w:r>
        <w:rPr>
          <w:rFonts w:ascii="Ubuntu Light" w:hAnsi="Ubuntu Light" w:cs="Tahoma"/>
          <w:b/>
          <w:bCs/>
        </w:rPr>
        <w:t>Veranstaltungen in externen Räumlichkeiten</w:t>
      </w:r>
    </w:p>
    <w:p>
      <w:pPr>
        <w:rPr>
          <w:rFonts w:ascii="Ubuntu Light" w:hAnsi="Ubuntu Light" w:cs="Tahoma"/>
        </w:rPr>
      </w:pPr>
      <w:r>
        <w:rPr>
          <w:rFonts w:ascii="Ubuntu Light" w:hAnsi="Ubuntu Light" w:cs="Tahoma"/>
        </w:rPr>
        <w:t>Bei allen Veranstaltungen ist das jeweils geltende Konzept des Veranstaltungsortes sorgfältig zu beachten. Der*</w:t>
      </w:r>
      <w:proofErr w:type="gramStart"/>
      <w:r>
        <w:rPr>
          <w:rFonts w:ascii="Ubuntu Light" w:hAnsi="Ubuntu Light" w:cs="Tahoma"/>
        </w:rPr>
        <w:t>die Organisator</w:t>
      </w:r>
      <w:proofErr w:type="gramEnd"/>
      <w:r>
        <w:rPr>
          <w:rFonts w:ascii="Ubuntu Light" w:hAnsi="Ubuntu Light" w:cs="Tahoma"/>
        </w:rPr>
        <w:t>*in des Treffens/der Veranstaltung ist für die Einhaltung verantwortlich. Sind dort strengere Vorschriften als in dem eigenen angebotsbezogenen Schutz- und Hygienekonzept vorgesehen (oder umgekehrt), dann gelten die strengeren Regelungen.</w:t>
      </w:r>
    </w:p>
    <w:p>
      <w:pPr>
        <w:pStyle w:val="Listenabsatz"/>
        <w:numPr>
          <w:ilvl w:val="1"/>
          <w:numId w:val="3"/>
        </w:numPr>
        <w:rPr>
          <w:rFonts w:ascii="Ubuntu Light" w:hAnsi="Ubuntu Light" w:cs="Tahoma"/>
        </w:rPr>
      </w:pPr>
      <w:r>
        <w:rPr>
          <w:rFonts w:ascii="Ubuntu Light" w:hAnsi="Ubuntu Light" w:cs="Tahoma"/>
          <w:b/>
          <w:bCs/>
        </w:rPr>
        <w:t xml:space="preserve">Veranstaltungen im </w:t>
      </w:r>
      <w:proofErr w:type="spellStart"/>
      <w:r>
        <w:rPr>
          <w:rFonts w:ascii="Ubuntu Light" w:hAnsi="Ubuntu Light" w:cs="Tahoma"/>
          <w:b/>
          <w:bCs/>
        </w:rPr>
        <w:t>Korbinianshaus</w:t>
      </w:r>
      <w:proofErr w:type="spellEnd"/>
      <w:r>
        <w:rPr>
          <w:rFonts w:ascii="Ubuntu Light" w:hAnsi="Ubuntu Light" w:cs="Tahoma"/>
        </w:rPr>
        <w:t xml:space="preserve"> </w:t>
      </w:r>
      <w:r>
        <w:rPr>
          <w:rFonts w:ascii="Ubuntu Light" w:hAnsi="Ubuntu Light" w:cs="Tahoma"/>
        </w:rPr>
        <w:br/>
        <w:t xml:space="preserve">(Erzbischöfliches Jugendamt, </w:t>
      </w:r>
      <w:proofErr w:type="spellStart"/>
      <w:r>
        <w:rPr>
          <w:rFonts w:ascii="Ubuntu Light" w:hAnsi="Ubuntu Light" w:cs="Tahoma"/>
        </w:rPr>
        <w:t>Preysingstraße</w:t>
      </w:r>
      <w:proofErr w:type="spellEnd"/>
      <w:r>
        <w:rPr>
          <w:rFonts w:ascii="Ubuntu Light" w:hAnsi="Ubuntu Light" w:cs="Tahoma"/>
        </w:rPr>
        <w:t xml:space="preserve"> 93, München): </w:t>
      </w:r>
    </w:p>
    <w:p>
      <w:pPr>
        <w:pStyle w:val="Listenabsatz"/>
        <w:ind w:left="792"/>
        <w:rPr>
          <w:rFonts w:ascii="Ubuntu Light" w:hAnsi="Ubuntu Light" w:cs="Tahoma"/>
          <w:b/>
          <w:bCs/>
        </w:rPr>
      </w:pPr>
    </w:p>
    <w:p>
      <w:pPr>
        <w:pStyle w:val="Listenabsatz"/>
        <w:ind w:left="792"/>
        <w:rPr>
          <w:rFonts w:ascii="Ubuntu Light" w:hAnsi="Ubuntu Light" w:cs="Tahoma"/>
        </w:rPr>
      </w:pPr>
      <w:r>
        <w:rPr>
          <w:rFonts w:ascii="Ubuntu Light" w:hAnsi="Ubuntu Light" w:cs="Tahoma"/>
        </w:rPr>
        <w:t xml:space="preserve">Veranstaltungen im </w:t>
      </w:r>
      <w:proofErr w:type="spellStart"/>
      <w:r>
        <w:rPr>
          <w:rFonts w:ascii="Ubuntu Light" w:hAnsi="Ubuntu Light" w:cs="Tahoma"/>
        </w:rPr>
        <w:t>Korbinianshaus</w:t>
      </w:r>
      <w:proofErr w:type="spellEnd"/>
      <w:r>
        <w:rPr>
          <w:rFonts w:ascii="Ubuntu Light" w:hAnsi="Ubuntu Light" w:cs="Tahoma"/>
        </w:rPr>
        <w:t xml:space="preserve"> können stattfinden, wenn die Regelungen des Hygienekonzepts wie in </w:t>
      </w:r>
      <w:hyperlink r:id="rId8" w:history="1">
        <w:r>
          <w:rPr>
            <w:rStyle w:val="Hyperlink"/>
            <w:rFonts w:ascii="Ubuntu Light" w:hAnsi="Ubuntu Light" w:cs="Tahoma"/>
          </w:rPr>
          <w:t>https://www.eja-muenchen.de/corona-infos/eja-jugendarbeit-trotz-corona</w:t>
        </w:r>
      </w:hyperlink>
      <w:r>
        <w:rPr>
          <w:rFonts w:ascii="Ubuntu Light" w:hAnsi="Ubuntu Light" w:cs="Tahoma"/>
        </w:rPr>
        <w:t xml:space="preserve"> zu lesen eingehalten werden. </w:t>
      </w:r>
    </w:p>
    <w:p>
      <w:pPr>
        <w:pStyle w:val="Listenabsatz"/>
        <w:ind w:left="792"/>
        <w:rPr>
          <w:rFonts w:ascii="Ubuntu Light" w:hAnsi="Ubuntu Light" w:cs="Tahoma"/>
        </w:rPr>
      </w:pPr>
    </w:p>
    <w:p>
      <w:pPr>
        <w:pStyle w:val="Listenabsatz"/>
        <w:numPr>
          <w:ilvl w:val="1"/>
          <w:numId w:val="3"/>
        </w:numPr>
        <w:rPr>
          <w:rFonts w:ascii="Ubuntu Light" w:hAnsi="Ubuntu Light" w:cs="Tahoma"/>
        </w:rPr>
      </w:pPr>
      <w:r>
        <w:rPr>
          <w:rFonts w:ascii="Ubuntu Light" w:hAnsi="Ubuntu Light" w:cs="Tahoma"/>
          <w:b/>
          <w:bCs/>
        </w:rPr>
        <w:t>Veranstaltungen in der Jugendkirche:</w:t>
      </w:r>
      <w:r>
        <w:rPr>
          <w:rFonts w:ascii="Ubuntu Light" w:hAnsi="Ubuntu Light" w:cs="Tahoma"/>
        </w:rPr>
        <w:br/>
        <w:t xml:space="preserve">(Jugend- und Campuskirche München, </w:t>
      </w:r>
      <w:proofErr w:type="spellStart"/>
      <w:r>
        <w:rPr>
          <w:rFonts w:ascii="Ubuntu Light" w:hAnsi="Ubuntu Light" w:cs="Tahoma"/>
        </w:rPr>
        <w:t>Preysingstraße</w:t>
      </w:r>
      <w:proofErr w:type="spellEnd"/>
      <w:r>
        <w:rPr>
          <w:rFonts w:ascii="Ubuntu Light" w:hAnsi="Ubuntu Light" w:cs="Tahoma"/>
        </w:rPr>
        <w:t xml:space="preserve"> 85, München)</w:t>
      </w:r>
    </w:p>
    <w:p>
      <w:pPr>
        <w:pStyle w:val="Listenabsatz"/>
        <w:numPr>
          <w:ilvl w:val="0"/>
          <w:numId w:val="1"/>
        </w:numPr>
        <w:rPr>
          <w:rFonts w:ascii="Ubuntu Light" w:hAnsi="Ubuntu Light" w:cs="Tahoma"/>
        </w:rPr>
      </w:pPr>
      <w:r>
        <w:rPr>
          <w:rFonts w:ascii="Ubuntu Light" w:hAnsi="Ubuntu Light" w:cs="Tahoma"/>
        </w:rPr>
        <w:t>Bei Einhaltung der obigen allgemeinen Regelungen ist das Hygiene-Konzept der Jugendkirche erfüllt. Trotzdem empfiehlt es sich, die aktuell geltende Version des Hygienekonzepts im Auge zu behalten.</w:t>
      </w:r>
      <w:r>
        <w:rPr>
          <w:rFonts w:ascii="Ubuntu Light" w:hAnsi="Ubuntu Light" w:cs="Tahoma"/>
        </w:rPr>
        <w:br/>
        <w:t xml:space="preserve">Die Aushänge am Eingang und Angaben zur Anzahl der erlaubten Personen pro Raum sind unbedingt zu befolgen. </w:t>
      </w:r>
    </w:p>
    <w:p>
      <w:pPr>
        <w:pStyle w:val="Listenabsatz"/>
        <w:numPr>
          <w:ilvl w:val="0"/>
          <w:numId w:val="1"/>
        </w:numPr>
        <w:rPr>
          <w:rFonts w:ascii="Ubuntu Light" w:hAnsi="Ubuntu Light" w:cs="Tahoma"/>
        </w:rPr>
      </w:pPr>
      <w:r>
        <w:rPr>
          <w:rFonts w:ascii="Ubuntu Light" w:hAnsi="Ubuntu Light" w:cs="Tahoma"/>
        </w:rPr>
        <w:lastRenderedPageBreak/>
        <w:t>Bei Sitzungen und Treffen von internen Gruppen/Teams: Aktiven Mitgliedern (von Teams und Gruppen) der Kolpingjugend ist das geltende Hygiene-Konzept bekannt. Der*</w:t>
      </w:r>
      <w:proofErr w:type="gramStart"/>
      <w:r>
        <w:rPr>
          <w:rFonts w:ascii="Ubuntu Light" w:hAnsi="Ubuntu Light" w:cs="Tahoma"/>
        </w:rPr>
        <w:t>die Organisator</w:t>
      </w:r>
      <w:proofErr w:type="gramEnd"/>
      <w:r>
        <w:rPr>
          <w:rFonts w:ascii="Ubuntu Light" w:hAnsi="Ubuntu Light" w:cs="Tahoma"/>
        </w:rPr>
        <w:t xml:space="preserve">*in des Treffens ist für die Einhaltung der Regeln verantwortlich. Die Teilnehmenden werden formlos dokumentiert und die Liste im Jugendreferat für 28 Tage aufbewahrt. </w:t>
      </w:r>
    </w:p>
    <w:p>
      <w:pPr>
        <w:pStyle w:val="Listenabsatz"/>
        <w:numPr>
          <w:ilvl w:val="0"/>
          <w:numId w:val="1"/>
        </w:numPr>
        <w:spacing w:before="240"/>
        <w:rPr>
          <w:rFonts w:ascii="Ubuntu Light" w:hAnsi="Ubuntu Light" w:cs="Tahoma"/>
        </w:rPr>
      </w:pPr>
      <w:r>
        <w:rPr>
          <w:rFonts w:ascii="Ubuntu Light" w:hAnsi="Ubuntu Light" w:cs="Tahoma"/>
        </w:rPr>
        <w:t>Bei Veranstaltungen mit externen Teilnehmenden: Es ist eine Selbstauskunft auszufüllen, die zur Einhaltung des geltenden Schutzkonzeptes verpflichtet. Die Selbstauskunft mit der Teilnehmenden-Liste wird ebenfalls im Jugendreferat der Kolpingjugend aufbewahrt. Der*</w:t>
      </w:r>
      <w:proofErr w:type="gramStart"/>
      <w:r>
        <w:rPr>
          <w:rFonts w:ascii="Ubuntu Light" w:hAnsi="Ubuntu Light" w:cs="Tahoma"/>
        </w:rPr>
        <w:t>die Organisator</w:t>
      </w:r>
      <w:proofErr w:type="gramEnd"/>
      <w:r>
        <w:rPr>
          <w:rFonts w:ascii="Ubuntu Light" w:hAnsi="Ubuntu Light" w:cs="Tahoma"/>
        </w:rPr>
        <w:t xml:space="preserve">*in des Treffens ist für die Einhaltung der Vorgaben verantwortlich. </w:t>
      </w:r>
    </w:p>
    <w:p>
      <w:pPr>
        <w:spacing w:before="240"/>
        <w:rPr>
          <w:rFonts w:ascii="Ubuntu Light" w:hAnsi="Ubuntu Light" w:cs="Tahoma"/>
        </w:rPr>
      </w:pPr>
    </w:p>
    <w:p>
      <w:pPr>
        <w:pStyle w:val="Listenabsatz"/>
        <w:numPr>
          <w:ilvl w:val="0"/>
          <w:numId w:val="3"/>
        </w:numPr>
        <w:spacing w:before="240"/>
        <w:rPr>
          <w:rFonts w:ascii="Ubuntu Light" w:hAnsi="Ubuntu Light" w:cs="Tahoma"/>
        </w:rPr>
      </w:pPr>
      <w:r>
        <w:rPr>
          <w:rFonts w:ascii="Ubuntu Light" w:hAnsi="Ubuntu Light" w:cs="Tahoma"/>
          <w:b/>
          <w:bCs/>
        </w:rPr>
        <w:t>Hygienekonzept für spezifische Veranstaltungen</w:t>
      </w:r>
    </w:p>
    <w:p>
      <w:pPr>
        <w:pStyle w:val="Listenabsatz"/>
        <w:ind w:left="360"/>
        <w:rPr>
          <w:rFonts w:ascii="Ubuntu Light" w:hAnsi="Ubuntu Light" w:cs="Tahoma"/>
          <w:b/>
          <w:bCs/>
        </w:rPr>
      </w:pPr>
    </w:p>
    <w:p>
      <w:pPr>
        <w:pStyle w:val="Listenabsatz"/>
        <w:ind w:left="360"/>
        <w:rPr>
          <w:rFonts w:ascii="Ubuntu Light" w:hAnsi="Ubuntu Light" w:cs="Tahoma"/>
          <w:bCs/>
        </w:rPr>
      </w:pPr>
      <w:r>
        <w:rPr>
          <w:rFonts w:ascii="Ubuntu Light" w:hAnsi="Ubuntu Light" w:cs="Tahoma"/>
          <w:bCs/>
        </w:rPr>
        <w:t xml:space="preserve">Für Veranstaltungen, die über vereinsübliche Team- und Gremien-Treffen hinausgehen, muss ein eigenes veranstaltungsspezifisches Konzept erstellt werden. Dieses kann auf Nachfrage den zuständigen Behörden vorgelegt werden. Es muss immer die geltenden Regelungen des allgemeinen Konzepts der Kolpingjugend sowie der Veranstaltungsräumlichkeiten beinhalten und natürlich die aktuelle Version der geltenden gesetzlichen Bedingungen erfüllen. Die „Checkliste zur Erstellung eines Gesundheitsschutz- und Hygienekonzepts für Angebote der kirchlichen Jugendarbeit im Erzbischöflichen Jugendamt München und Freising“ gibt eine gute Checkliste zur Beachtung der wichtigsten Kriterien. Hier wird empfohlen: </w:t>
      </w:r>
    </w:p>
    <w:p>
      <w:pPr>
        <w:pStyle w:val="Listenabsatz"/>
        <w:ind w:left="360"/>
        <w:rPr>
          <w:rFonts w:ascii="Ubuntu Light" w:hAnsi="Ubuntu Light" w:cs="Tahoma"/>
          <w:bCs/>
          <w:i/>
        </w:rPr>
      </w:pPr>
      <w:r>
        <w:rPr>
          <w:rFonts w:ascii="Ubuntu Light" w:hAnsi="Ubuntu Light" w:cs="Tahoma"/>
          <w:bCs/>
        </w:rPr>
        <w:t>„</w:t>
      </w:r>
      <w:r>
        <w:rPr>
          <w:rFonts w:ascii="Ubuntu Light" w:hAnsi="Ubuntu Light" w:cs="Tahoma"/>
          <w:bCs/>
          <w:i/>
        </w:rPr>
        <w:t>Für jedes Angebot der kirchlichen Jugendarbeit ist ein Schutz- und Hygienekonzept zu erstellen und schriftlich festzuhalten. Es muss auf Verlangen vorgezeigt werden.</w:t>
      </w:r>
    </w:p>
    <w:p>
      <w:pPr>
        <w:pStyle w:val="Listenabsatz"/>
        <w:ind w:left="360"/>
        <w:rPr>
          <w:rFonts w:ascii="Ubuntu Light" w:hAnsi="Ubuntu Light" w:cs="Tahoma"/>
          <w:bCs/>
          <w:i/>
        </w:rPr>
      </w:pPr>
      <w:r>
        <w:rPr>
          <w:rFonts w:ascii="Ubuntu Light" w:hAnsi="Ubuntu Light" w:cs="Tahoma"/>
          <w:bCs/>
          <w:i/>
        </w:rPr>
        <w:t>Die Umsetzung des Konzeptes muss in der Angebotsplanung und -durchführung beachtet werden. Es empfiehlt sich einen tabellarischen Ablaufplan zu erstellen, der eine Spalte für Corona-spezifische Hinweise/Ergänzungen enthält, so dass diese für jeden Programmpunkt bei Bedarf ergänzt werden können.</w:t>
      </w:r>
    </w:p>
    <w:p>
      <w:pPr>
        <w:pStyle w:val="Listenabsatz"/>
        <w:ind w:left="360"/>
        <w:rPr>
          <w:rFonts w:ascii="Ubuntu Light" w:hAnsi="Ubuntu Light" w:cs="Tahoma"/>
          <w:bCs/>
          <w:i/>
        </w:rPr>
      </w:pPr>
      <w:r>
        <w:rPr>
          <w:rFonts w:ascii="Ubuntu Light" w:hAnsi="Ubuntu Light" w:cs="Tahoma"/>
          <w:bCs/>
          <w:i/>
        </w:rPr>
        <w:t>Sowohl ehrenamtliche Mitarbeiter/innen als auch Referent/innen und Kooperationspartner/innen müssen das Gesundheitsschutzkonzept kennen und umsetzen. Dazu soll es 1 Woche vor Beginn der Maßnahme den entsprechenden Personen schriftlich vorliegen.“</w:t>
      </w:r>
    </w:p>
    <w:sectPr>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right"/>
    </w:pPr>
    <w:r>
      <w:rPr>
        <w:noProof/>
        <w:lang w:eastAsia="de-DE"/>
      </w:rPr>
      <w:drawing>
        <wp:inline distT="0" distB="0" distL="0" distR="0">
          <wp:extent cx="1657169" cy="88294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7169" cy="882940"/>
                  </a:xfrm>
                  <a:prstGeom prst="rect">
                    <a:avLst/>
                  </a:prstGeom>
                </pic:spPr>
              </pic:pic>
            </a:graphicData>
          </a:graphic>
        </wp:inline>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4D4B"/>
    <w:multiLevelType w:val="hybridMultilevel"/>
    <w:tmpl w:val="9FF61DDE"/>
    <w:lvl w:ilvl="0" w:tplc="8464790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D7A99"/>
    <w:multiLevelType w:val="hybridMultilevel"/>
    <w:tmpl w:val="3AAEA89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AB62C80"/>
    <w:multiLevelType w:val="hybridMultilevel"/>
    <w:tmpl w:val="16FE5558"/>
    <w:lvl w:ilvl="0" w:tplc="CD246744">
      <w:numFmt w:val="bullet"/>
      <w:lvlText w:val=""/>
      <w:lvlJc w:val="left"/>
      <w:pPr>
        <w:ind w:left="1080" w:hanging="360"/>
      </w:pPr>
      <w:rPr>
        <w:rFonts w:ascii="Wingdings" w:eastAsiaTheme="minorHAnsi" w:hAnsi="Wingdings"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2EAF39AA"/>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41CBC"/>
    <w:multiLevelType w:val="hybridMultilevel"/>
    <w:tmpl w:val="08ECBA7E"/>
    <w:lvl w:ilvl="0" w:tplc="522250A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1EB5E9F"/>
    <w:multiLevelType w:val="multilevel"/>
    <w:tmpl w:val="7AA8FB6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8A870B-0004-4F9C-A985-7DE4FC74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a-muenchen.de/corona-infos/eja-jugendarbeit-trotz-corona" TargetMode="External"/><Relationship Id="rId3" Type="http://schemas.openxmlformats.org/officeDocument/2006/relationships/settings" Target="settings.xml"/><Relationship Id="rId7" Type="http://schemas.openxmlformats.org/officeDocument/2006/relationships/hyperlink" Target="https://www.bjr.de/service/umgang-mit-corona-virus-sars-cov-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9342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Erzbischöfliches Ordinariat München</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Tine</dc:creator>
  <cp:lastModifiedBy>Stein Christine</cp:lastModifiedBy>
  <cp:revision>3</cp:revision>
  <dcterms:created xsi:type="dcterms:W3CDTF">2021-06-25T14:06:00Z</dcterms:created>
  <dcterms:modified xsi:type="dcterms:W3CDTF">2021-06-25T14:16:00Z</dcterms:modified>
</cp:coreProperties>
</file>